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2306" w14:textId="5AD2C953" w:rsidR="00FC6E5A" w:rsidRPr="00360231" w:rsidRDefault="00F1663F" w:rsidP="00360231">
      <w:pPr>
        <w:jc w:val="center"/>
        <w:rPr>
          <w:sz w:val="24"/>
          <w:szCs w:val="24"/>
        </w:rPr>
      </w:pPr>
      <w:r w:rsidRPr="00360231">
        <w:rPr>
          <w:sz w:val="24"/>
          <w:szCs w:val="24"/>
        </w:rPr>
        <w:t xml:space="preserve">КРИТЕРИИ ФИЛЬТРАЦИИ </w:t>
      </w:r>
      <w:r w:rsidRPr="00360231">
        <w:rPr>
          <w:sz w:val="24"/>
          <w:szCs w:val="24"/>
          <w:lang w:val="en-US"/>
        </w:rPr>
        <w:t>ETF</w:t>
      </w:r>
      <w:r w:rsidRPr="00360231">
        <w:rPr>
          <w:sz w:val="24"/>
          <w:szCs w:val="24"/>
        </w:rPr>
        <w:t>-ФОНДОВ</w:t>
      </w:r>
      <w:r w:rsidR="00646069" w:rsidRPr="00646069">
        <w:rPr>
          <w:sz w:val="24"/>
          <w:szCs w:val="24"/>
        </w:rPr>
        <w:t>*</w:t>
      </w:r>
      <w:bookmarkStart w:id="0" w:name="_GoBack"/>
      <w:bookmarkEnd w:id="0"/>
    </w:p>
    <w:p w14:paraId="2FCA86E1" w14:textId="337781FA" w:rsidR="00AC489E" w:rsidRPr="00360231" w:rsidRDefault="00F92D14" w:rsidP="00360231">
      <w:pPr>
        <w:jc w:val="both"/>
        <w:rPr>
          <w:sz w:val="24"/>
          <w:szCs w:val="24"/>
        </w:rPr>
      </w:pPr>
      <w:r w:rsidRPr="00360231">
        <w:rPr>
          <w:sz w:val="24"/>
          <w:szCs w:val="24"/>
        </w:rPr>
        <w:t xml:space="preserve">Отбирая </w:t>
      </w:r>
      <w:r w:rsidRPr="00360231">
        <w:rPr>
          <w:sz w:val="24"/>
          <w:szCs w:val="24"/>
          <w:lang w:val="en-US"/>
        </w:rPr>
        <w:t>ETF</w:t>
      </w:r>
      <w:r w:rsidRPr="00360231">
        <w:rPr>
          <w:sz w:val="24"/>
          <w:szCs w:val="24"/>
        </w:rPr>
        <w:t xml:space="preserve">-фонды для инвестирования, отсеивайте </w:t>
      </w:r>
      <w:r w:rsidR="00AD7DA2" w:rsidRPr="00360231">
        <w:rPr>
          <w:sz w:val="24"/>
          <w:szCs w:val="24"/>
        </w:rPr>
        <w:t>те из них</w:t>
      </w:r>
      <w:r w:rsidRPr="00360231">
        <w:rPr>
          <w:sz w:val="24"/>
          <w:szCs w:val="24"/>
        </w:rPr>
        <w:t>, которые не удовлетворяют следующим условиям:</w:t>
      </w:r>
    </w:p>
    <w:p w14:paraId="31BF8E8C" w14:textId="18ABB9A5" w:rsidR="00F92D14" w:rsidRPr="00360231" w:rsidRDefault="00F92D14" w:rsidP="003602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60231">
        <w:rPr>
          <w:sz w:val="24"/>
          <w:szCs w:val="24"/>
        </w:rPr>
        <w:t xml:space="preserve">Имеют меньше $50 млн. активов. Смотрим </w:t>
      </w:r>
      <w:r w:rsidR="00906A22" w:rsidRPr="00360231">
        <w:rPr>
          <w:sz w:val="24"/>
          <w:szCs w:val="24"/>
        </w:rPr>
        <w:t xml:space="preserve">эту метрику </w:t>
      </w:r>
      <w:r w:rsidRPr="00360231">
        <w:rPr>
          <w:sz w:val="24"/>
          <w:szCs w:val="24"/>
        </w:rPr>
        <w:t xml:space="preserve">на сайте </w:t>
      </w:r>
      <w:hyperlink r:id="rId5" w:history="1">
        <w:r w:rsidR="00993DA2" w:rsidRPr="00360231">
          <w:rPr>
            <w:rStyle w:val="a4"/>
            <w:sz w:val="24"/>
            <w:szCs w:val="24"/>
            <w:lang w:val="en-US"/>
          </w:rPr>
          <w:t>http</w:t>
        </w:r>
        <w:r w:rsidR="00993DA2" w:rsidRPr="00360231">
          <w:rPr>
            <w:rStyle w:val="a4"/>
            <w:sz w:val="24"/>
            <w:szCs w:val="24"/>
          </w:rPr>
          <w:t>://</w:t>
        </w:r>
        <w:proofErr w:type="spellStart"/>
        <w:r w:rsidR="00993DA2" w:rsidRPr="00360231">
          <w:rPr>
            <w:rStyle w:val="a4"/>
            <w:sz w:val="24"/>
            <w:szCs w:val="24"/>
            <w:lang w:val="en-US"/>
          </w:rPr>
          <w:t>etfdb</w:t>
        </w:r>
        <w:proofErr w:type="spellEnd"/>
        <w:r w:rsidR="00993DA2" w:rsidRPr="00360231">
          <w:rPr>
            <w:rStyle w:val="a4"/>
            <w:sz w:val="24"/>
            <w:szCs w:val="24"/>
          </w:rPr>
          <w:t>.</w:t>
        </w:r>
        <w:r w:rsidR="00993DA2" w:rsidRPr="00360231">
          <w:rPr>
            <w:rStyle w:val="a4"/>
            <w:sz w:val="24"/>
            <w:szCs w:val="24"/>
            <w:lang w:val="en-US"/>
          </w:rPr>
          <w:t>com</w:t>
        </w:r>
        <w:r w:rsidR="00993DA2" w:rsidRPr="00360231">
          <w:rPr>
            <w:rStyle w:val="a4"/>
            <w:sz w:val="24"/>
            <w:szCs w:val="24"/>
          </w:rPr>
          <w:t>/</w:t>
        </w:r>
        <w:r w:rsidR="00993DA2" w:rsidRPr="00360231">
          <w:rPr>
            <w:rStyle w:val="a4"/>
            <w:sz w:val="24"/>
            <w:szCs w:val="24"/>
            <w:lang w:val="en-US"/>
          </w:rPr>
          <w:t>screener</w:t>
        </w:r>
        <w:r w:rsidR="00993DA2" w:rsidRPr="00360231">
          <w:rPr>
            <w:rStyle w:val="a4"/>
            <w:sz w:val="24"/>
            <w:szCs w:val="24"/>
          </w:rPr>
          <w:t>/</w:t>
        </w:r>
      </w:hyperlink>
      <w:r w:rsidR="00993DA2" w:rsidRPr="00360231">
        <w:rPr>
          <w:sz w:val="24"/>
          <w:szCs w:val="24"/>
        </w:rPr>
        <w:t>. В</w:t>
      </w:r>
      <w:r w:rsidR="00906A22" w:rsidRPr="00360231">
        <w:rPr>
          <w:sz w:val="24"/>
          <w:szCs w:val="24"/>
        </w:rPr>
        <w:t xml:space="preserve"> таблице это основная вкладка (</w:t>
      </w:r>
      <w:r w:rsidR="00993DA2" w:rsidRPr="00360231">
        <w:rPr>
          <w:sz w:val="24"/>
          <w:szCs w:val="24"/>
        </w:rPr>
        <w:t>"</w:t>
      </w:r>
      <w:r w:rsidR="00906A22" w:rsidRPr="00360231">
        <w:rPr>
          <w:sz w:val="24"/>
          <w:szCs w:val="24"/>
          <w:lang w:val="en-US"/>
        </w:rPr>
        <w:t>Overview</w:t>
      </w:r>
      <w:r w:rsidR="00993DA2" w:rsidRPr="00360231">
        <w:rPr>
          <w:sz w:val="24"/>
          <w:szCs w:val="24"/>
        </w:rPr>
        <w:t>"</w:t>
      </w:r>
      <w:r w:rsidR="00906A22" w:rsidRPr="00360231">
        <w:rPr>
          <w:sz w:val="24"/>
          <w:szCs w:val="24"/>
        </w:rPr>
        <w:t>), колонка "</w:t>
      </w:r>
      <w:r w:rsidR="00906A22" w:rsidRPr="00360231">
        <w:rPr>
          <w:sz w:val="24"/>
          <w:szCs w:val="24"/>
          <w:lang w:val="en-US"/>
        </w:rPr>
        <w:t>Total</w:t>
      </w:r>
      <w:r w:rsidR="00906A22" w:rsidRPr="00360231">
        <w:rPr>
          <w:sz w:val="24"/>
          <w:szCs w:val="24"/>
        </w:rPr>
        <w:t xml:space="preserve"> </w:t>
      </w:r>
      <w:r w:rsidR="00906A22" w:rsidRPr="00360231">
        <w:rPr>
          <w:sz w:val="24"/>
          <w:szCs w:val="24"/>
          <w:lang w:val="en-US"/>
        </w:rPr>
        <w:t>Assets</w:t>
      </w:r>
      <w:r w:rsidR="00906A22" w:rsidRPr="00360231">
        <w:rPr>
          <w:sz w:val="24"/>
          <w:szCs w:val="24"/>
        </w:rPr>
        <w:t xml:space="preserve">" (перед запятой – миллиарды, </w:t>
      </w:r>
      <w:r w:rsidR="00993DA2" w:rsidRPr="00360231">
        <w:rPr>
          <w:sz w:val="24"/>
          <w:szCs w:val="24"/>
        </w:rPr>
        <w:t>между запятой и точкой – миллионы, после точки – сотни тысяч).</w:t>
      </w:r>
    </w:p>
    <w:p w14:paraId="161B81EC" w14:textId="77777777" w:rsidR="00F92D14" w:rsidRPr="00360231" w:rsidRDefault="00F92D14" w:rsidP="00360231">
      <w:pPr>
        <w:pStyle w:val="a3"/>
        <w:jc w:val="both"/>
        <w:rPr>
          <w:sz w:val="24"/>
          <w:szCs w:val="24"/>
        </w:rPr>
      </w:pPr>
    </w:p>
    <w:p w14:paraId="5655715F" w14:textId="58BE8320" w:rsidR="00F92D14" w:rsidRPr="00360231" w:rsidRDefault="00F92D14" w:rsidP="00360231">
      <w:pPr>
        <w:jc w:val="both"/>
        <w:rPr>
          <w:sz w:val="24"/>
          <w:szCs w:val="24"/>
        </w:rPr>
      </w:pPr>
      <w:r w:rsidRPr="00360231">
        <w:rPr>
          <w:noProof/>
          <w:sz w:val="24"/>
          <w:szCs w:val="24"/>
        </w:rPr>
        <w:drawing>
          <wp:inline distT="0" distB="0" distL="0" distR="0" wp14:anchorId="27BA0829" wp14:editId="21C3346A">
            <wp:extent cx="5743575" cy="2449466"/>
            <wp:effectExtent l="0" t="0" r="0" b="8255"/>
            <wp:docPr id="1" name="Рисунок 1" descr="http://workflow.info-dvd.ru/scr/sergey-glushkov/26-09-2018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flow.info-dvd.ru/scr/sergey-glushkov/26-09-2018-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75" cy="2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3A71" w14:textId="7DE346ED" w:rsidR="00F92D14" w:rsidRPr="00360231" w:rsidRDefault="00F2696C" w:rsidP="003602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60231">
        <w:rPr>
          <w:sz w:val="24"/>
          <w:szCs w:val="24"/>
        </w:rPr>
        <w:t xml:space="preserve">Имеют соотношение </w:t>
      </w:r>
      <w:r w:rsidRPr="00360231">
        <w:rPr>
          <w:sz w:val="24"/>
          <w:szCs w:val="24"/>
          <w:lang w:val="en-US"/>
        </w:rPr>
        <w:t>P</w:t>
      </w:r>
      <w:r w:rsidRPr="00360231">
        <w:rPr>
          <w:sz w:val="24"/>
          <w:szCs w:val="24"/>
        </w:rPr>
        <w:t>/</w:t>
      </w:r>
      <w:r w:rsidRPr="00360231">
        <w:rPr>
          <w:sz w:val="24"/>
          <w:szCs w:val="24"/>
          <w:lang w:val="en-US"/>
        </w:rPr>
        <w:t>E</w:t>
      </w:r>
      <w:r w:rsidRPr="00360231">
        <w:rPr>
          <w:sz w:val="24"/>
          <w:szCs w:val="24"/>
        </w:rPr>
        <w:t xml:space="preserve"> </w:t>
      </w:r>
      <w:r w:rsidR="00306E8F" w:rsidRPr="00360231">
        <w:rPr>
          <w:sz w:val="24"/>
          <w:szCs w:val="24"/>
        </w:rPr>
        <w:t xml:space="preserve">(соотношение цены и прибыли) </w:t>
      </w:r>
      <w:r w:rsidRPr="00360231">
        <w:rPr>
          <w:sz w:val="24"/>
          <w:szCs w:val="24"/>
        </w:rPr>
        <w:t xml:space="preserve">и </w:t>
      </w:r>
      <w:r w:rsidRPr="00360231">
        <w:rPr>
          <w:sz w:val="24"/>
          <w:szCs w:val="24"/>
          <w:lang w:val="en-US"/>
        </w:rPr>
        <w:t>P</w:t>
      </w:r>
      <w:r w:rsidRPr="00360231">
        <w:rPr>
          <w:sz w:val="24"/>
          <w:szCs w:val="24"/>
        </w:rPr>
        <w:t>/</w:t>
      </w:r>
      <w:r w:rsidRPr="00360231">
        <w:rPr>
          <w:sz w:val="24"/>
          <w:szCs w:val="24"/>
          <w:lang w:val="en-US"/>
        </w:rPr>
        <w:t>B</w:t>
      </w:r>
      <w:r w:rsidR="00306E8F" w:rsidRPr="00360231">
        <w:rPr>
          <w:sz w:val="24"/>
          <w:szCs w:val="24"/>
        </w:rPr>
        <w:t xml:space="preserve"> (соотношение цены и балансовой стоимости)</w:t>
      </w:r>
      <w:r w:rsidRPr="00360231">
        <w:rPr>
          <w:sz w:val="24"/>
          <w:szCs w:val="24"/>
        </w:rPr>
        <w:t xml:space="preserve"> выше, чем у фонда SPDR S&amp;P 500 ETF </w:t>
      </w:r>
      <w:proofErr w:type="spellStart"/>
      <w:r w:rsidRPr="00360231">
        <w:rPr>
          <w:sz w:val="24"/>
          <w:szCs w:val="24"/>
        </w:rPr>
        <w:t>Trust</w:t>
      </w:r>
      <w:proofErr w:type="spellEnd"/>
      <w:r w:rsidRPr="00360231">
        <w:rPr>
          <w:sz w:val="24"/>
          <w:szCs w:val="24"/>
        </w:rPr>
        <w:t xml:space="preserve"> </w:t>
      </w:r>
      <w:r w:rsidRPr="00360231">
        <w:rPr>
          <w:sz w:val="24"/>
          <w:szCs w:val="24"/>
          <w:lang w:val="uk-UA"/>
        </w:rPr>
        <w:t xml:space="preserve">(тикер </w:t>
      </w:r>
      <w:r w:rsidRPr="00360231">
        <w:rPr>
          <w:sz w:val="24"/>
          <w:szCs w:val="24"/>
          <w:lang w:val="en-US"/>
        </w:rPr>
        <w:t>SPY</w:t>
      </w:r>
      <w:r w:rsidRPr="00360231">
        <w:rPr>
          <w:sz w:val="24"/>
          <w:szCs w:val="24"/>
          <w:lang w:val="uk-UA"/>
        </w:rPr>
        <w:t xml:space="preserve">). </w:t>
      </w:r>
      <w:r w:rsidRPr="00360231">
        <w:rPr>
          <w:sz w:val="24"/>
          <w:szCs w:val="24"/>
        </w:rPr>
        <w:t xml:space="preserve">Смотрим эти </w:t>
      </w:r>
      <w:r w:rsidR="00306E8F" w:rsidRPr="00360231">
        <w:rPr>
          <w:sz w:val="24"/>
          <w:szCs w:val="24"/>
        </w:rPr>
        <w:t>показатели</w:t>
      </w:r>
      <w:r w:rsidRPr="00360231">
        <w:rPr>
          <w:sz w:val="24"/>
          <w:szCs w:val="24"/>
        </w:rPr>
        <w:t xml:space="preserve"> на сайте </w:t>
      </w:r>
      <w:proofErr w:type="spellStart"/>
      <w:r w:rsidRPr="00360231">
        <w:rPr>
          <w:sz w:val="24"/>
          <w:szCs w:val="24"/>
          <w:lang w:val="en-US"/>
        </w:rPr>
        <w:t>etf</w:t>
      </w:r>
      <w:proofErr w:type="spellEnd"/>
      <w:r w:rsidRPr="00360231">
        <w:rPr>
          <w:sz w:val="24"/>
          <w:szCs w:val="24"/>
        </w:rPr>
        <w:t>.</w:t>
      </w:r>
      <w:r w:rsidRPr="00360231">
        <w:rPr>
          <w:sz w:val="24"/>
          <w:szCs w:val="24"/>
          <w:lang w:val="en-US"/>
        </w:rPr>
        <w:t>com</w:t>
      </w:r>
      <w:r w:rsidRPr="00360231">
        <w:rPr>
          <w:sz w:val="24"/>
          <w:szCs w:val="24"/>
        </w:rPr>
        <w:t xml:space="preserve"> </w:t>
      </w:r>
      <w:r w:rsidR="00306E8F" w:rsidRPr="00360231">
        <w:rPr>
          <w:sz w:val="24"/>
          <w:szCs w:val="24"/>
        </w:rPr>
        <w:t xml:space="preserve">по адресу </w:t>
      </w:r>
      <w:hyperlink r:id="rId7" w:history="1">
        <w:r w:rsidR="00306E8F" w:rsidRPr="00360231">
          <w:rPr>
            <w:rStyle w:val="a4"/>
            <w:sz w:val="24"/>
            <w:szCs w:val="24"/>
          </w:rPr>
          <w:t>https://www.etf.com/etfanalytics/etf-finder</w:t>
        </w:r>
      </w:hyperlink>
      <w:r w:rsidR="00306E8F" w:rsidRPr="00360231">
        <w:rPr>
          <w:sz w:val="24"/>
          <w:szCs w:val="24"/>
        </w:rPr>
        <w:t xml:space="preserve"> (вкладка </w:t>
      </w:r>
      <w:r w:rsidR="00306E8F" w:rsidRPr="00360231">
        <w:rPr>
          <w:sz w:val="24"/>
          <w:szCs w:val="24"/>
          <w:lang w:val="en-US"/>
        </w:rPr>
        <w:t>FUNDAMENTALS</w:t>
      </w:r>
      <w:r w:rsidR="00306E8F" w:rsidRPr="00360231">
        <w:rPr>
          <w:sz w:val="24"/>
          <w:szCs w:val="24"/>
        </w:rPr>
        <w:t xml:space="preserve">), колонки P/E и P/B. </w:t>
      </w:r>
    </w:p>
    <w:p w14:paraId="1324EE42" w14:textId="6537B893" w:rsidR="00306E8F" w:rsidRPr="00360231" w:rsidRDefault="00306E8F" w:rsidP="00360231">
      <w:pPr>
        <w:jc w:val="both"/>
        <w:rPr>
          <w:sz w:val="24"/>
          <w:szCs w:val="24"/>
        </w:rPr>
      </w:pPr>
      <w:r w:rsidRPr="00360231">
        <w:rPr>
          <w:noProof/>
          <w:sz w:val="24"/>
          <w:szCs w:val="24"/>
        </w:rPr>
        <w:drawing>
          <wp:inline distT="0" distB="0" distL="0" distR="0" wp14:anchorId="3B47AE05" wp14:editId="3B23BDDE">
            <wp:extent cx="5940425" cy="2412063"/>
            <wp:effectExtent l="0" t="0" r="3175" b="7620"/>
            <wp:docPr id="2" name="Рисунок 2" descr="http://workflow.info-dvd.ru/scr/sergey-glushkov/26-09-2018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kflow.info-dvd.ru/scr/sergey-glushkov/26-09-2018-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D1D2" w14:textId="14F76D59" w:rsidR="00306E8F" w:rsidRPr="00360231" w:rsidRDefault="00306E8F" w:rsidP="00360231">
      <w:pPr>
        <w:jc w:val="both"/>
        <w:rPr>
          <w:sz w:val="24"/>
          <w:szCs w:val="24"/>
        </w:rPr>
      </w:pPr>
    </w:p>
    <w:p w14:paraId="732AB4CA" w14:textId="302C6B03" w:rsidR="00306E8F" w:rsidRPr="00360231" w:rsidRDefault="00306E8F" w:rsidP="003602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60231">
        <w:rPr>
          <w:sz w:val="24"/>
          <w:szCs w:val="24"/>
        </w:rPr>
        <w:t>Переживают отток капитала</w:t>
      </w:r>
      <w:r w:rsidR="0076482C" w:rsidRPr="00360231">
        <w:rPr>
          <w:sz w:val="24"/>
          <w:szCs w:val="24"/>
        </w:rPr>
        <w:t xml:space="preserve"> за последний месяц. </w:t>
      </w:r>
      <w:r w:rsidR="00C2118D" w:rsidRPr="00360231">
        <w:rPr>
          <w:sz w:val="24"/>
          <w:szCs w:val="24"/>
        </w:rPr>
        <w:t xml:space="preserve">Смотрим эти данные на сайте etf.com по адресу </w:t>
      </w:r>
      <w:hyperlink r:id="rId9" w:history="1">
        <w:r w:rsidR="00C2118D" w:rsidRPr="00360231">
          <w:rPr>
            <w:rStyle w:val="a4"/>
            <w:sz w:val="24"/>
            <w:szCs w:val="24"/>
          </w:rPr>
          <w:t>https://www.etf.com/etfanalytics/etf-fund-flows-tool</w:t>
        </w:r>
      </w:hyperlink>
      <w:r w:rsidR="00C2118D" w:rsidRPr="00360231">
        <w:rPr>
          <w:sz w:val="24"/>
          <w:szCs w:val="24"/>
        </w:rPr>
        <w:t xml:space="preserve">. Для этого вводим тикер фонда в поле " </w:t>
      </w:r>
      <w:proofErr w:type="spellStart"/>
      <w:r w:rsidR="00C2118D" w:rsidRPr="00360231">
        <w:rPr>
          <w:sz w:val="24"/>
          <w:szCs w:val="24"/>
        </w:rPr>
        <w:t>Search</w:t>
      </w:r>
      <w:proofErr w:type="spellEnd"/>
      <w:r w:rsidR="00C2118D" w:rsidRPr="00360231">
        <w:rPr>
          <w:sz w:val="24"/>
          <w:szCs w:val="24"/>
        </w:rPr>
        <w:t xml:space="preserve"> </w:t>
      </w:r>
      <w:proofErr w:type="spellStart"/>
      <w:r w:rsidR="00C2118D" w:rsidRPr="00360231">
        <w:rPr>
          <w:sz w:val="24"/>
          <w:szCs w:val="24"/>
        </w:rPr>
        <w:t>Fund</w:t>
      </w:r>
      <w:proofErr w:type="spellEnd"/>
      <w:r w:rsidR="00C2118D" w:rsidRPr="00360231">
        <w:rPr>
          <w:sz w:val="24"/>
          <w:szCs w:val="24"/>
        </w:rPr>
        <w:t xml:space="preserve"> </w:t>
      </w:r>
      <w:proofErr w:type="spellStart"/>
      <w:r w:rsidR="00C2118D" w:rsidRPr="00360231">
        <w:rPr>
          <w:sz w:val="24"/>
          <w:szCs w:val="24"/>
        </w:rPr>
        <w:t>Flows</w:t>
      </w:r>
      <w:proofErr w:type="spellEnd"/>
      <w:r w:rsidR="00C2118D" w:rsidRPr="00360231">
        <w:rPr>
          <w:sz w:val="24"/>
          <w:szCs w:val="24"/>
        </w:rPr>
        <w:t>", указываем даты интересующего нас периода в поле "</w:t>
      </w:r>
      <w:proofErr w:type="spellStart"/>
      <w:r w:rsidR="00C2118D" w:rsidRPr="00360231">
        <w:rPr>
          <w:sz w:val="24"/>
          <w:szCs w:val="24"/>
        </w:rPr>
        <w:t>Start</w:t>
      </w:r>
      <w:proofErr w:type="spellEnd"/>
      <w:r w:rsidR="00C2118D" w:rsidRPr="00360231">
        <w:rPr>
          <w:sz w:val="24"/>
          <w:szCs w:val="24"/>
        </w:rPr>
        <w:t xml:space="preserve"> </w:t>
      </w:r>
      <w:r w:rsidR="00C2118D" w:rsidRPr="00360231">
        <w:rPr>
          <w:sz w:val="24"/>
          <w:szCs w:val="24"/>
          <w:lang w:val="en-US"/>
        </w:rPr>
        <w:t>D</w:t>
      </w:r>
      <w:proofErr w:type="spellStart"/>
      <w:r w:rsidR="00C2118D" w:rsidRPr="00360231">
        <w:rPr>
          <w:sz w:val="24"/>
          <w:szCs w:val="24"/>
        </w:rPr>
        <w:t>ate</w:t>
      </w:r>
      <w:proofErr w:type="spellEnd"/>
      <w:r w:rsidR="00C2118D" w:rsidRPr="00360231">
        <w:rPr>
          <w:sz w:val="24"/>
          <w:szCs w:val="24"/>
        </w:rPr>
        <w:t xml:space="preserve">" </w:t>
      </w:r>
      <w:r w:rsidR="00F1663F" w:rsidRPr="00360231">
        <w:rPr>
          <w:sz w:val="24"/>
          <w:szCs w:val="24"/>
        </w:rPr>
        <w:t xml:space="preserve">и нажимаем кнопку </w:t>
      </w:r>
      <w:r w:rsidR="00F1663F" w:rsidRPr="00360231">
        <w:rPr>
          <w:sz w:val="24"/>
          <w:szCs w:val="24"/>
          <w:lang w:val="en-US"/>
        </w:rPr>
        <w:t>SUBMIT</w:t>
      </w:r>
      <w:r w:rsidR="00F1663F" w:rsidRPr="00360231">
        <w:rPr>
          <w:sz w:val="24"/>
          <w:szCs w:val="24"/>
        </w:rPr>
        <w:t xml:space="preserve">. Если в результате в поле </w:t>
      </w:r>
      <w:r w:rsidR="00F1663F" w:rsidRPr="00360231">
        <w:rPr>
          <w:sz w:val="24"/>
          <w:szCs w:val="24"/>
          <w:lang w:val="uk-UA"/>
        </w:rPr>
        <w:lastRenderedPageBreak/>
        <w:t>"</w:t>
      </w:r>
      <w:r w:rsidR="00F1663F" w:rsidRPr="00360231">
        <w:rPr>
          <w:sz w:val="24"/>
          <w:szCs w:val="24"/>
          <w:lang w:val="en-US"/>
        </w:rPr>
        <w:t>Net</w:t>
      </w:r>
      <w:r w:rsidR="00F1663F" w:rsidRPr="00360231">
        <w:rPr>
          <w:sz w:val="24"/>
          <w:szCs w:val="24"/>
        </w:rPr>
        <w:t xml:space="preserve"> </w:t>
      </w:r>
      <w:r w:rsidR="00F1663F" w:rsidRPr="00360231">
        <w:rPr>
          <w:sz w:val="24"/>
          <w:szCs w:val="24"/>
          <w:lang w:val="en-US"/>
        </w:rPr>
        <w:t>Flows</w:t>
      </w:r>
      <w:r w:rsidR="00F1663F" w:rsidRPr="00360231">
        <w:rPr>
          <w:sz w:val="24"/>
          <w:szCs w:val="24"/>
        </w:rPr>
        <w:t xml:space="preserve">" таблицы результатов </w:t>
      </w:r>
      <w:r w:rsidR="00BC1E66" w:rsidRPr="00360231">
        <w:rPr>
          <w:sz w:val="24"/>
          <w:szCs w:val="24"/>
        </w:rPr>
        <w:t>будет отрицательное значение, деньги из фонда уходят, и инвестировать в него не стоит.</w:t>
      </w:r>
    </w:p>
    <w:p w14:paraId="331218C0" w14:textId="56E752C9" w:rsidR="00BC1E66" w:rsidRPr="00360231" w:rsidRDefault="00BC1E66" w:rsidP="00360231">
      <w:pPr>
        <w:jc w:val="both"/>
        <w:rPr>
          <w:sz w:val="24"/>
          <w:szCs w:val="24"/>
        </w:rPr>
      </w:pPr>
      <w:r w:rsidRPr="00360231">
        <w:rPr>
          <w:noProof/>
          <w:sz w:val="24"/>
          <w:szCs w:val="24"/>
        </w:rPr>
        <w:drawing>
          <wp:inline distT="0" distB="0" distL="0" distR="0" wp14:anchorId="27A0EEAB" wp14:editId="799DA2CC">
            <wp:extent cx="5940425" cy="3931405"/>
            <wp:effectExtent l="0" t="0" r="3175" b="0"/>
            <wp:docPr id="3" name="Рисунок 3" descr="http://workflow.info-dvd.ru/scr/sergey-glushkov/26-09-2018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kflow.info-dvd.ru/scr/sergey-glushkov/26-09-2018-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7AE4" w14:textId="77777777" w:rsidR="00A64BE1" w:rsidRDefault="00A64BE1" w:rsidP="00360231">
      <w:pPr>
        <w:jc w:val="both"/>
        <w:rPr>
          <w:sz w:val="24"/>
          <w:szCs w:val="24"/>
        </w:rPr>
      </w:pPr>
    </w:p>
    <w:p w14:paraId="1826EAD3" w14:textId="77777777" w:rsidR="00A64BE1" w:rsidRDefault="00A64BE1" w:rsidP="00360231">
      <w:pPr>
        <w:jc w:val="both"/>
        <w:rPr>
          <w:sz w:val="24"/>
          <w:szCs w:val="24"/>
        </w:rPr>
      </w:pPr>
    </w:p>
    <w:p w14:paraId="51ECF455" w14:textId="280B64FD" w:rsidR="00F56EAE" w:rsidRPr="00360231" w:rsidRDefault="003F4C18" w:rsidP="00360231">
      <w:pPr>
        <w:jc w:val="both"/>
        <w:rPr>
          <w:sz w:val="24"/>
          <w:szCs w:val="24"/>
        </w:rPr>
      </w:pPr>
      <w:r w:rsidRPr="00360231">
        <w:rPr>
          <w:sz w:val="24"/>
          <w:szCs w:val="24"/>
        </w:rPr>
        <w:t xml:space="preserve">*Источником идей для поиска перспективных инвестиций для вас может послужить сайт </w:t>
      </w:r>
      <w:hyperlink r:id="rId11" w:history="1">
        <w:r w:rsidR="00FF5294" w:rsidRPr="00360231">
          <w:rPr>
            <w:rStyle w:val="a4"/>
            <w:sz w:val="24"/>
            <w:szCs w:val="24"/>
          </w:rPr>
          <w:t>statista.com</w:t>
        </w:r>
      </w:hyperlink>
      <w:r w:rsidR="001144AD" w:rsidRPr="00360231">
        <w:rPr>
          <w:sz w:val="24"/>
          <w:szCs w:val="24"/>
        </w:rPr>
        <w:t>, особенно его раздел "Инфографика" (</w:t>
      </w:r>
      <w:hyperlink r:id="rId12" w:history="1">
        <w:r w:rsidR="001144AD" w:rsidRPr="00360231">
          <w:rPr>
            <w:rStyle w:val="a4"/>
            <w:sz w:val="24"/>
            <w:szCs w:val="24"/>
          </w:rPr>
          <w:t>https://www.statista.com/chartoftheday/</w:t>
        </w:r>
      </w:hyperlink>
      <w:r w:rsidR="001144AD" w:rsidRPr="00360231">
        <w:rPr>
          <w:sz w:val="24"/>
          <w:szCs w:val="24"/>
        </w:rPr>
        <w:t xml:space="preserve">), в котором приводится в наглядном виде важнейшая статистика, отражающая основные тенденции развития различных отраслей. </w:t>
      </w:r>
    </w:p>
    <w:p w14:paraId="0F283FF2" w14:textId="77777777" w:rsidR="001144AD" w:rsidRPr="00360231" w:rsidRDefault="001144AD" w:rsidP="00360231">
      <w:pPr>
        <w:jc w:val="both"/>
        <w:rPr>
          <w:sz w:val="24"/>
          <w:szCs w:val="24"/>
        </w:rPr>
      </w:pPr>
    </w:p>
    <w:sectPr w:rsidR="001144AD" w:rsidRPr="003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1A6A"/>
    <w:multiLevelType w:val="hybridMultilevel"/>
    <w:tmpl w:val="90C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522C"/>
    <w:multiLevelType w:val="hybridMultilevel"/>
    <w:tmpl w:val="35F6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59"/>
    <w:rsid w:val="000808B6"/>
    <w:rsid w:val="001144AD"/>
    <w:rsid w:val="001C6593"/>
    <w:rsid w:val="00306E8F"/>
    <w:rsid w:val="00360231"/>
    <w:rsid w:val="003F4C18"/>
    <w:rsid w:val="0053160E"/>
    <w:rsid w:val="005D19B6"/>
    <w:rsid w:val="00646069"/>
    <w:rsid w:val="0076482C"/>
    <w:rsid w:val="00906A22"/>
    <w:rsid w:val="00993DA2"/>
    <w:rsid w:val="00A56859"/>
    <w:rsid w:val="00A64BE1"/>
    <w:rsid w:val="00AC7E56"/>
    <w:rsid w:val="00AD7DA2"/>
    <w:rsid w:val="00BC1E66"/>
    <w:rsid w:val="00C2118D"/>
    <w:rsid w:val="00CF4794"/>
    <w:rsid w:val="00D120D7"/>
    <w:rsid w:val="00D92063"/>
    <w:rsid w:val="00E6341D"/>
    <w:rsid w:val="00F1663F"/>
    <w:rsid w:val="00F2696C"/>
    <w:rsid w:val="00F56EAE"/>
    <w:rsid w:val="00F92D14"/>
    <w:rsid w:val="00FC6E5A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6DA3"/>
  <w15:chartTrackingRefBased/>
  <w15:docId w15:val="{66811127-5583-43B0-906F-7A77B0F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f.com/etfanalytics/etf-finder" TargetMode="External"/><Relationship Id="rId12" Type="http://schemas.openxmlformats.org/officeDocument/2006/relationships/hyperlink" Target="https://www.statista.com/chartofthe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atista.com" TargetMode="External"/><Relationship Id="rId5" Type="http://schemas.openxmlformats.org/officeDocument/2006/relationships/hyperlink" Target="http://etfdb.com/screener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tf.com/etfanalytics/etf-fund-flows-t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Глушков</dc:creator>
  <cp:keywords/>
  <dc:description/>
  <cp:lastModifiedBy>Сергей Глушков</cp:lastModifiedBy>
  <cp:revision>17</cp:revision>
  <dcterms:created xsi:type="dcterms:W3CDTF">2018-09-26T14:03:00Z</dcterms:created>
  <dcterms:modified xsi:type="dcterms:W3CDTF">2018-09-26T15:45:00Z</dcterms:modified>
</cp:coreProperties>
</file>